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15FD" w:rsidRPr="004F1F03" w:rsidRDefault="008415FD" w:rsidP="008415FD">
      <w:pPr>
        <w:rPr>
          <w:rFonts w:ascii="Book Antiqua" w:hAnsi="Book Antiqua" w:cs="Arial"/>
          <w:b/>
          <w:bCs/>
          <w:sz w:val="24"/>
          <w:szCs w:val="24"/>
          <w:highlight w:val="yellow"/>
        </w:rPr>
      </w:pPr>
      <w:r w:rsidRPr="004F1F03">
        <w:rPr>
          <w:rFonts w:ascii="Book Antiqua" w:hAnsi="Book Antiqua"/>
          <w:b/>
          <w:bCs/>
          <w:color w:val="000000"/>
          <w:sz w:val="24"/>
          <w:szCs w:val="24"/>
          <w:highlight w:val="yellow"/>
        </w:rPr>
        <w:t xml:space="preserve">Name of </w:t>
      </w:r>
      <w:r w:rsidRPr="006F7BE6">
        <w:rPr>
          <w:rFonts w:ascii="Book Antiqua" w:hAnsi="Book Antiqua"/>
          <w:b/>
          <w:bCs/>
          <w:color w:val="000000"/>
          <w:sz w:val="24"/>
          <w:szCs w:val="24"/>
          <w:highlight w:val="yellow"/>
        </w:rPr>
        <w:t xml:space="preserve">Package- </w:t>
      </w:r>
      <w:r w:rsidRPr="00340223">
        <w:rPr>
          <w:rFonts w:ascii="Book Antiqua" w:hAnsi="Book Antiqua" w:cs="Arial"/>
          <w:b/>
          <w:bCs/>
          <w:sz w:val="24"/>
          <w:highlight w:val="yellow"/>
        </w:rPr>
        <w:t>AMC and LMC of POWERGRID’S Underground/Overhead OFC network in Noida, Greater Noida &amp; Faridabad</w:t>
      </w:r>
      <w:r w:rsidR="007E2412">
        <w:rPr>
          <w:rFonts w:ascii="Book Antiqua" w:hAnsi="Book Antiqua" w:cs="Arial"/>
          <w:b/>
          <w:bCs/>
          <w:sz w:val="24"/>
          <w:highlight w:val="yellow"/>
        </w:rPr>
        <w:t xml:space="preserve"> </w:t>
      </w:r>
      <w:r w:rsidR="007E2412" w:rsidRPr="005D2EE1">
        <w:rPr>
          <w:rFonts w:ascii="Book Antiqua" w:hAnsi="Book Antiqua" w:cs="Arial"/>
          <w:b/>
          <w:bCs/>
          <w:sz w:val="24"/>
          <w:highlight w:val="yellow"/>
        </w:rPr>
        <w:t xml:space="preserve">for Three </w:t>
      </w:r>
      <w:r w:rsidR="007E2412" w:rsidRPr="00163CEC">
        <w:rPr>
          <w:rFonts w:ascii="Book Antiqua" w:hAnsi="Book Antiqua" w:cs="Arial"/>
          <w:b/>
          <w:bCs/>
          <w:sz w:val="24"/>
          <w:highlight w:val="yellow"/>
        </w:rPr>
        <w:t>years</w:t>
      </w:r>
      <w:r w:rsidRPr="006F7BE6">
        <w:rPr>
          <w:rFonts w:ascii="Book Antiqua" w:hAnsi="Book Antiqua" w:cs="Arial"/>
          <w:b/>
          <w:bCs/>
          <w:sz w:val="24"/>
          <w:szCs w:val="24"/>
          <w:highlight w:val="yellow"/>
        </w:rPr>
        <w:t>.</w:t>
      </w:r>
    </w:p>
    <w:p w:rsidR="008415FD" w:rsidRPr="00FF73EE" w:rsidRDefault="008415FD" w:rsidP="008415FD">
      <w:pPr>
        <w:tabs>
          <w:tab w:val="left" w:pos="1037"/>
        </w:tabs>
        <w:jc w:val="both"/>
        <w:rPr>
          <w:rFonts w:ascii="Book Antiqua" w:hAnsi="Book Antiqua" w:cs="Calibri"/>
          <w:b/>
          <w:bCs/>
        </w:rPr>
      </w:pPr>
      <w:r w:rsidRPr="004F1F03">
        <w:rPr>
          <w:rFonts w:ascii="Book Antiqua" w:hAnsi="Book Antiqua" w:cs="Arial"/>
          <w:b/>
          <w:bCs/>
          <w:sz w:val="24"/>
          <w:szCs w:val="24"/>
          <w:highlight w:val="yellow"/>
        </w:rPr>
        <w:t xml:space="preserve">Specification No.: </w:t>
      </w:r>
      <w:r w:rsidRPr="004412C6">
        <w:rPr>
          <w:rFonts w:ascii="Book Antiqua" w:hAnsi="Book Antiqua" w:cs="Arial"/>
          <w:b/>
          <w:sz w:val="24"/>
          <w:highlight w:val="yellow"/>
        </w:rPr>
        <w:t>NRTCC/CS/20-21/AMC LMC N GN F/1228</w:t>
      </w:r>
    </w:p>
    <w:p w:rsidR="007F2E36" w:rsidRPr="00D83948" w:rsidRDefault="007F2E36" w:rsidP="002749C2">
      <w:pPr>
        <w:pStyle w:val="Default"/>
        <w:jc w:val="both"/>
        <w:rPr>
          <w:rFonts w:ascii="Book Antiqua" w:hAnsi="Book Antiqua"/>
        </w:rPr>
      </w:pPr>
    </w:p>
    <w:p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Local Content in line with PPP-MII order</w:t>
      </w:r>
      <w:r w:rsidR="00CE6ED2">
        <w:rPr>
          <w:rFonts w:ascii="Book Antiqua" w:hAnsi="Book Antiqua"/>
        </w:rPr>
        <w:t xml:space="preserve"> </w:t>
      </w:r>
      <w:r w:rsidR="00D83948" w:rsidRPr="00D83948">
        <w:rPr>
          <w:rFonts w:ascii="Book Antiqua" w:hAnsi="Book Antiqua"/>
          <w:b/>
          <w:bCs/>
        </w:rPr>
        <w:t xml:space="preserve">and </w:t>
      </w:r>
      <w:r w:rsidR="00180F1F">
        <w:rPr>
          <w:rFonts w:ascii="Book Antiqua" w:hAnsi="Book Antiqua"/>
          <w:b/>
          <w:bCs/>
        </w:rPr>
        <w:t>DoT order</w:t>
      </w:r>
      <w:r w:rsidR="00D83948">
        <w:rPr>
          <w:rFonts w:ascii="Book Antiqua" w:hAnsi="Book Antiqua"/>
        </w:rPr>
        <w:t>,</w:t>
      </w:r>
      <w:r w:rsidR="002F2C1D" w:rsidRPr="00D83948">
        <w:rPr>
          <w:rFonts w:ascii="Book Antiqua" w:hAnsi="Book Antiqua"/>
        </w:rPr>
        <w:t xml:space="preserve"> if applicable,</w:t>
      </w:r>
      <w:r w:rsidRPr="00D83948">
        <w:rPr>
          <w:rFonts w:ascii="Book Antiqua" w:hAnsi="Book Antiqua"/>
        </w:rPr>
        <w:t xml:space="preserve"> 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Rs. 100/-. </w:t>
      </w:r>
    </w:p>
    <w:p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C40A79" w:rsidP="002749C2">
      <w:pPr>
        <w:pStyle w:val="Default"/>
        <w:jc w:val="right"/>
        <w:rPr>
          <w:rFonts w:ascii="Book Antiqua" w:hAnsi="Book Antiqua"/>
        </w:rPr>
      </w:pPr>
      <w:r>
        <w:rPr>
          <w:rFonts w:ascii="Book Antiqua" w:hAnsi="Book Antiqua"/>
          <w:b/>
          <w:bCs/>
        </w:rPr>
        <w:t>Date:________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180F1F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 xml:space="preserve">Public Procurement (Preference to Make in India) Order, 2017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 xml:space="preserve">15/06/2017, its revision dated </w:t>
      </w:r>
      <w:r w:rsidR="00180F1F" w:rsidRPr="00180F1F">
        <w:rPr>
          <w:rFonts w:ascii="Book Antiqua" w:hAnsi="Book Antiqua"/>
          <w:b/>
          <w:bCs/>
        </w:rPr>
        <w:t>04</w:t>
      </w:r>
      <w:r w:rsidR="002F2C1D" w:rsidRPr="00180F1F">
        <w:rPr>
          <w:rFonts w:ascii="Book Antiqua" w:hAnsi="Book Antiqua"/>
          <w:b/>
          <w:bCs/>
        </w:rPr>
        <w:t>/0</w:t>
      </w:r>
      <w:r w:rsidR="00180F1F" w:rsidRPr="00180F1F">
        <w:rPr>
          <w:rFonts w:ascii="Book Antiqua" w:hAnsi="Book Antiqua"/>
          <w:b/>
          <w:bCs/>
        </w:rPr>
        <w:t>6</w:t>
      </w:r>
      <w:r w:rsidR="002F2C1D" w:rsidRPr="00180F1F">
        <w:rPr>
          <w:rFonts w:ascii="Book Antiqua" w:hAnsi="Book Antiqua"/>
          <w:b/>
          <w:bCs/>
        </w:rPr>
        <w:t>/20</w:t>
      </w:r>
      <w:r w:rsidR="00180F1F" w:rsidRPr="00180F1F">
        <w:rPr>
          <w:rFonts w:ascii="Book Antiqua" w:hAnsi="Book Antiqua"/>
          <w:b/>
          <w:bCs/>
        </w:rPr>
        <w:t>20</w:t>
      </w:r>
      <w:r w:rsidR="00180F1F" w:rsidRPr="00180F1F">
        <w:rPr>
          <w:rFonts w:ascii="Book Antiqua" w:hAnsi="Book Antiqua"/>
        </w:rPr>
        <w:t xml:space="preserve">(hereinafter </w:t>
      </w:r>
      <w:r w:rsidR="00180F1F" w:rsidRPr="00BA5B03">
        <w:rPr>
          <w:rFonts w:ascii="Book Antiqua" w:hAnsi="Book Antiqua"/>
          <w:b/>
          <w:bCs/>
        </w:rPr>
        <w:t>PPP-MII order</w:t>
      </w:r>
      <w:r w:rsidR="00180F1F" w:rsidRPr="00180F1F">
        <w:rPr>
          <w:rFonts w:ascii="Book Antiqua" w:hAnsi="Book Antiqua"/>
        </w:rPr>
        <w:t>)</w:t>
      </w:r>
      <w:r w:rsidR="000271C7">
        <w:rPr>
          <w:rFonts w:ascii="Book Antiqua" w:hAnsi="Book Antiqua"/>
        </w:rPr>
        <w:t xml:space="preserve">, </w:t>
      </w:r>
    </w:p>
    <w:p w:rsidR="00BA5B03" w:rsidRDefault="00BA5B03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BA5B03" w:rsidP="002749C2">
      <w:pPr>
        <w:pStyle w:val="Default"/>
        <w:jc w:val="both"/>
        <w:rPr>
          <w:rFonts w:ascii="Book Antiqua" w:hAnsi="Book Antiqua"/>
        </w:rPr>
      </w:pPr>
      <w:r w:rsidRPr="00BA5B03">
        <w:rPr>
          <w:rFonts w:ascii="Book Antiqua" w:hAnsi="Book Antiqua"/>
        </w:rPr>
        <w:t xml:space="preserve">Public Procurement (Preference to Make in India) Order, 2017- Notification of Telecom products, Services or Works issued vide Notification No. 18-10/2017-IP dated 29.08.2018 by Department of Telecommunications (DoT), </w:t>
      </w:r>
      <w:r>
        <w:rPr>
          <w:rFonts w:ascii="Book Antiqua" w:hAnsi="Book Antiqua"/>
        </w:rPr>
        <w:t xml:space="preserve">(hereinafter, </w:t>
      </w:r>
      <w:r w:rsidRPr="00BA5B03">
        <w:rPr>
          <w:rFonts w:ascii="Book Antiqua" w:hAnsi="Book Antiqua"/>
          <w:b/>
          <w:bCs/>
        </w:rPr>
        <w:t>DoT-Order</w:t>
      </w:r>
      <w:r>
        <w:rPr>
          <w:rFonts w:ascii="Book Antiqua" w:hAnsi="Book Antiqua"/>
        </w:rPr>
        <w:t xml:space="preserve">) </w:t>
      </w:r>
      <w:r w:rsidR="00CE6ED2">
        <w:rPr>
          <w:rFonts w:ascii="Book Antiqua" w:hAnsi="Book Antiqua"/>
        </w:rPr>
        <w:t xml:space="preserve"> </w:t>
      </w:r>
      <w:r w:rsidR="002F2C1D" w:rsidRPr="00F07F29">
        <w:rPr>
          <w:rFonts w:ascii="Book Antiqua" w:hAnsi="Book Antiqua"/>
        </w:rPr>
        <w:t>and any subsequent modifications/Amendments</w:t>
      </w:r>
      <w:r w:rsidR="002800B7" w:rsidRPr="00F07F29">
        <w:rPr>
          <w:rFonts w:ascii="Book Antiqua" w:hAnsi="Book Antiqua"/>
          <w:b/>
          <w:bCs/>
        </w:rPr>
        <w:t xml:space="preserve">, </w:t>
      </w:r>
      <w:r w:rsidR="002800B7" w:rsidRPr="00F07F29">
        <w:rPr>
          <w:rFonts w:ascii="Book Antiqua" w:hAnsi="Book Antiqua"/>
        </w:rPr>
        <w:t>if any</w:t>
      </w:r>
      <w:r w:rsidR="002749C2" w:rsidRPr="00F07F29">
        <w:rPr>
          <w:rFonts w:ascii="Book Antiqua" w:hAnsi="Book Antiqua"/>
        </w:rPr>
        <w:t xml:space="preserve">and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CE6ED2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CE6ED2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 xml:space="preserve">goods/services/works supplied by me for </w:t>
      </w:r>
      <w:r w:rsidR="009B625A" w:rsidRPr="00F07F29">
        <w:rPr>
          <w:rFonts w:ascii="Book Antiqua" w:hAnsi="Book Antiqua"/>
        </w:rPr>
        <w:t xml:space="preserve"> </w:t>
      </w:r>
      <w:r w:rsidR="008415FD" w:rsidRPr="008415FD">
        <w:rPr>
          <w:rFonts w:ascii="Book Antiqua" w:hAnsi="Book Antiqua"/>
          <w:color w:val="FF0000"/>
        </w:rPr>
        <w:t>AMC and LMC of POWERGRID’S Underground/Overhead OFC network in Noida, Greater Noida &amp; Faridabad</w:t>
      </w:r>
      <w:r w:rsidR="007E2412">
        <w:rPr>
          <w:rFonts w:ascii="Book Antiqua" w:hAnsi="Book Antiqua"/>
          <w:color w:val="FF0000"/>
        </w:rPr>
        <w:t xml:space="preserve"> </w:t>
      </w:r>
      <w:r w:rsidR="007E2412" w:rsidRPr="007E2412">
        <w:rPr>
          <w:rFonts w:ascii="Book Antiqua" w:hAnsi="Book Antiqua"/>
          <w:color w:val="FF0000"/>
        </w:rPr>
        <w:t>for Three years</w:t>
      </w:r>
      <w:r w:rsidR="008415FD" w:rsidRPr="008415FD">
        <w:rPr>
          <w:rFonts w:ascii="Book Antiqua" w:hAnsi="Book Antiqua"/>
          <w:color w:val="FF0000"/>
        </w:rPr>
        <w:t>.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45D9E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:rsidR="00E9527B" w:rsidRDefault="00E9527B" w:rsidP="002749C2">
      <w:pPr>
        <w:pStyle w:val="Default"/>
        <w:jc w:val="both"/>
        <w:rPr>
          <w:rFonts w:ascii="Book Antiqua" w:hAnsi="Book Antiqua"/>
        </w:rPr>
      </w:pPr>
    </w:p>
    <w:p w:rsidR="00B554C6" w:rsidRPr="00B554C6" w:rsidRDefault="00E9527B" w:rsidP="002749C2">
      <w:pPr>
        <w:pStyle w:val="Default"/>
        <w:jc w:val="both"/>
        <w:rPr>
          <w:rFonts w:ascii="Book Antiqua" w:hAnsi="Book Antiqua"/>
          <w:b/>
        </w:rPr>
      </w:pPr>
      <w:r w:rsidRPr="00B554C6">
        <w:rPr>
          <w:rFonts w:ascii="Book Antiqua" w:hAnsi="Book Antiqua"/>
          <w:b/>
        </w:rPr>
        <w:t>That the</w:t>
      </w:r>
      <w:r w:rsidR="00B554C6" w:rsidRPr="00B554C6">
        <w:rPr>
          <w:rFonts w:ascii="Book Antiqua" w:hAnsi="Book Antiqua"/>
          <w:b/>
        </w:rPr>
        <w:t xml:space="preserve"> ‘Local Content ‘as defined in the PPP-MII order</w:t>
      </w:r>
      <w:r w:rsidR="00B554C6" w:rsidRPr="00B554C6">
        <w:rPr>
          <w:rFonts w:ascii="Book Antiqua" w:hAnsi="Book Antiqua"/>
          <w:b/>
          <w:bCs/>
        </w:rPr>
        <w:t xml:space="preserve"> and DoT</w:t>
      </w:r>
      <w:r w:rsidR="00CE6ED2">
        <w:rPr>
          <w:rFonts w:ascii="Book Antiqua" w:hAnsi="Book Antiqua"/>
          <w:b/>
          <w:bCs/>
        </w:rPr>
        <w:t xml:space="preserve"> </w:t>
      </w:r>
      <w:r w:rsidR="00B554C6">
        <w:rPr>
          <w:rFonts w:ascii="Book Antiqua" w:hAnsi="Book Antiqua"/>
          <w:b/>
        </w:rPr>
        <w:t xml:space="preserve">order </w:t>
      </w:r>
      <w:r w:rsidR="00B554C6" w:rsidRPr="00B554C6">
        <w:rPr>
          <w:rFonts w:ascii="Book Antiqua" w:hAnsi="Book Antiqua"/>
          <w:b/>
        </w:rPr>
        <w:t xml:space="preserve">in </w:t>
      </w:r>
      <w:r w:rsidR="00481B43">
        <w:rPr>
          <w:rFonts w:ascii="Book Antiqua" w:hAnsi="Book Antiqua"/>
          <w:b/>
        </w:rPr>
        <w:t xml:space="preserve">the </w:t>
      </w:r>
      <w:r w:rsidR="00B554C6" w:rsidRPr="00B554C6">
        <w:rPr>
          <w:rFonts w:ascii="Book Antiqua" w:hAnsi="Book Antiqua"/>
          <w:b/>
        </w:rPr>
        <w:t xml:space="preserve">goods/services/works supplied by me for </w:t>
      </w:r>
      <w:r w:rsidR="008415FD" w:rsidRPr="008415FD">
        <w:rPr>
          <w:rFonts w:ascii="Book Antiqua" w:hAnsi="Book Antiqua"/>
          <w:color w:val="FF0000"/>
        </w:rPr>
        <w:t>AMC and LMC of POWERGRID’S Underground/Overhead OFC network in N</w:t>
      </w:r>
      <w:r w:rsidR="008415FD">
        <w:rPr>
          <w:rFonts w:ascii="Book Antiqua" w:hAnsi="Book Antiqua"/>
          <w:color w:val="FF0000"/>
        </w:rPr>
        <w:t>oida, Greater Noida &amp; Faridabad</w:t>
      </w:r>
      <w:r w:rsidR="007E2412">
        <w:rPr>
          <w:rFonts w:ascii="Book Antiqua" w:hAnsi="Book Antiqua"/>
          <w:color w:val="FF0000"/>
        </w:rPr>
        <w:t xml:space="preserve"> </w:t>
      </w:r>
      <w:r w:rsidR="007E2412" w:rsidRPr="007E2412">
        <w:rPr>
          <w:rFonts w:ascii="Book Antiqua" w:hAnsi="Book Antiqua"/>
          <w:color w:val="FF0000"/>
        </w:rPr>
        <w:t>for Three years</w:t>
      </w:r>
      <w:r w:rsidR="00C40A79">
        <w:rPr>
          <w:rFonts w:ascii="Book Antiqua" w:hAnsi="Book Antiqua"/>
          <w:color w:val="FF0000"/>
        </w:rPr>
        <w:t xml:space="preserve"> </w:t>
      </w:r>
      <w:r w:rsidR="00B554C6">
        <w:rPr>
          <w:rFonts w:ascii="Book Antiqua" w:hAnsi="Book Antiqua"/>
          <w:b/>
        </w:rPr>
        <w:t xml:space="preserve">is </w:t>
      </w:r>
      <w:r w:rsidR="00B554C6" w:rsidRPr="00B554C6">
        <w:rPr>
          <w:rFonts w:ascii="Book Antiqua" w:hAnsi="Book Antiqua"/>
          <w:b/>
        </w:rPr>
        <w:t>……… percent (%)</w:t>
      </w:r>
      <w:r w:rsidR="00B554C6">
        <w:rPr>
          <w:rFonts w:ascii="Book Antiqua" w:hAnsi="Book Antiqua"/>
          <w:b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goods/services/works supplied by me for </w:t>
      </w:r>
      <w:r w:rsidR="008415FD" w:rsidRPr="008415FD">
        <w:rPr>
          <w:rFonts w:ascii="Book Antiqua" w:hAnsi="Book Antiqua"/>
          <w:color w:val="FF0000"/>
        </w:rPr>
        <w:t>AMC and LMC of POWERGRID’S Underground/Overhead OFC network in N</w:t>
      </w:r>
      <w:r w:rsidR="008415FD">
        <w:rPr>
          <w:rFonts w:ascii="Book Antiqua" w:hAnsi="Book Antiqua"/>
          <w:color w:val="FF0000"/>
        </w:rPr>
        <w:t xml:space="preserve">oida, Greater Noida &amp; Faridabad </w:t>
      </w:r>
      <w:r w:rsidR="007E2412" w:rsidRPr="007E2412">
        <w:rPr>
          <w:rFonts w:ascii="Book Antiqua" w:hAnsi="Book Antiqua"/>
          <w:color w:val="FF0000"/>
        </w:rPr>
        <w:t xml:space="preserve">for Three </w:t>
      </w:r>
      <w:r w:rsidR="007E2412" w:rsidRPr="007E2412">
        <w:rPr>
          <w:rFonts w:ascii="Book Antiqua" w:hAnsi="Book Antiqua"/>
          <w:color w:val="FF0000"/>
        </w:rPr>
        <w:lastRenderedPageBreak/>
        <w:t xml:space="preserve">years </w:t>
      </w:r>
      <w:bookmarkStart w:id="0" w:name="_GoBack"/>
      <w:bookmarkEnd w:id="0"/>
      <w:r w:rsidR="00E9527B">
        <w:rPr>
          <w:rFonts w:ascii="Book Antiqua" w:hAnsi="Book Antiqua"/>
        </w:rPr>
        <w:t xml:space="preserve">meet </w:t>
      </w:r>
      <w:r w:rsidRPr="00F07F29">
        <w:rPr>
          <w:rFonts w:ascii="Book Antiqua" w:hAnsi="Book Antiqua"/>
        </w:rPr>
        <w:t>the ‘</w:t>
      </w:r>
      <w:r w:rsidR="00B46864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>‘</w:t>
      </w:r>
      <w:r w:rsidR="00B46864">
        <w:rPr>
          <w:rFonts w:ascii="Book Antiqua" w:hAnsi="Book Antiqua"/>
        </w:rPr>
        <w:t xml:space="preserve"> requirement </w:t>
      </w:r>
      <w:r w:rsidRPr="00F07F29">
        <w:rPr>
          <w:rFonts w:ascii="Book Antiqua" w:hAnsi="Book Antiqua"/>
        </w:rPr>
        <w:t>as defined in the PPP-MII order</w:t>
      </w:r>
      <w:r w:rsidR="00CE6ED2">
        <w:rPr>
          <w:rFonts w:ascii="Book Antiqua" w:hAnsi="Book Antiqua"/>
        </w:rPr>
        <w:t xml:space="preserve"> </w:t>
      </w:r>
      <w:r w:rsidR="000271C7" w:rsidRPr="00D83948">
        <w:rPr>
          <w:rFonts w:ascii="Book Antiqua" w:hAnsi="Book Antiqua"/>
          <w:b/>
          <w:bCs/>
        </w:rPr>
        <w:t xml:space="preserve">and </w:t>
      </w:r>
      <w:r w:rsidR="00E9527B">
        <w:rPr>
          <w:rFonts w:ascii="Book Antiqua" w:hAnsi="Book Antiqua"/>
          <w:b/>
          <w:bCs/>
        </w:rPr>
        <w:t xml:space="preserve">DoT order </w:t>
      </w:r>
      <w:r w:rsidR="00481B43" w:rsidRPr="00481B43">
        <w:rPr>
          <w:rFonts w:ascii="Book Antiqua" w:hAnsi="Book Antiqua"/>
          <w:b/>
          <w:bCs/>
        </w:rPr>
        <w:t xml:space="preserve">for </w:t>
      </w:r>
      <w:r w:rsidR="00481B43" w:rsidRPr="00481B43">
        <w:rPr>
          <w:rFonts w:ascii="Book Antiqua" w:hAnsi="Book Antiqua" w:cs="Calibri"/>
          <w:b/>
          <w:bCs/>
        </w:rPr>
        <w:t>‘Class –I local supplier’/‘Class-II Local supplier</w:t>
      </w:r>
      <w:r w:rsidR="00481B43">
        <w:rPr>
          <w:rFonts w:ascii="Book Antiqua" w:hAnsi="Book Antiqua"/>
          <w:b/>
          <w:bCs/>
        </w:rPr>
        <w:t xml:space="preserve"> (</w:t>
      </w:r>
      <w:r w:rsidR="00481B43" w:rsidRPr="00481B43">
        <w:rPr>
          <w:rFonts w:ascii="Book Antiqua" w:hAnsi="Book Antiqua"/>
          <w:b/>
          <w:bCs/>
          <w:i/>
        </w:rPr>
        <w:t>choose as applicable</w:t>
      </w:r>
      <w:r w:rsidR="00481B43">
        <w:rPr>
          <w:rFonts w:ascii="Book Antiqua" w:hAnsi="Book Antiqua"/>
          <w:b/>
          <w:bCs/>
        </w:rPr>
        <w:t>)</w:t>
      </w:r>
      <w:r w:rsidRPr="00F07F29">
        <w:rPr>
          <w:rFonts w:ascii="Book Antiqua" w:hAnsi="Book Antiqua"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value addition for the purpose of meeting the ‘Local Content ‘has been made by me at ………………………</w:t>
      </w:r>
      <w:r w:rsidRPr="00F07F29">
        <w:t xml:space="preserve"> (</w:t>
      </w:r>
      <w:r w:rsidRPr="00F07F29">
        <w:rPr>
          <w:i/>
          <w:iCs/>
        </w:rPr>
        <w:t xml:space="preserve">Enter the </w:t>
      </w:r>
      <w:r w:rsidRPr="00F07F29">
        <w:rPr>
          <w:rFonts w:ascii="Book Antiqua" w:hAnsi="Book Antiqua"/>
          <w:i/>
          <w:iCs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(ies)/POWERGRID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0271C7">
        <w:rPr>
          <w:rFonts w:ascii="Book Antiqua" w:hAnsi="Book Antiqua"/>
        </w:rPr>
        <w:t>,</w:t>
      </w:r>
      <w:r w:rsidR="00CE6ED2">
        <w:rPr>
          <w:rFonts w:ascii="Book Antiqua" w:hAnsi="Book Antiqua"/>
        </w:rPr>
        <w:t xml:space="preserve"> </w:t>
      </w:r>
      <w:r w:rsidR="00975903">
        <w:rPr>
          <w:rFonts w:ascii="Book Antiqua" w:hAnsi="Book Antiqua"/>
          <w:b/>
          <w:bCs/>
        </w:rPr>
        <w:t xml:space="preserve">DoT order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:rsidR="001B7D5C" w:rsidRPr="00F07F29" w:rsidRDefault="001B7D5C" w:rsidP="002749C2">
      <w:pPr>
        <w:pStyle w:val="Default"/>
        <w:jc w:val="both"/>
        <w:rPr>
          <w:rFonts w:ascii="Book Antiqua" w:hAnsi="Book Antiqua"/>
        </w:rPr>
      </w:pP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details of the </w:t>
      </w:r>
      <w:r w:rsidR="009540CD" w:rsidRPr="00F07F29">
        <w:rPr>
          <w:rFonts w:ascii="Book Antiqua" w:hAnsi="Book Antiqua"/>
        </w:rPr>
        <w:t xml:space="preserve">Local Supplier </w:t>
      </w:r>
    </w:p>
    <w:p w:rsidR="002749C2" w:rsidRPr="00F07F29" w:rsidRDefault="002749C2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(Registered Office, Manufacturing unit location, nature of legal entity)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 whom the certificate is furnished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 claimed and whether it meets the </w:t>
      </w:r>
      <w:r w:rsidR="009540CD" w:rsidRPr="00F07F29">
        <w:rPr>
          <w:rFonts w:ascii="Book Antiqua" w:hAnsi="Book Antiqua"/>
        </w:rPr>
        <w:t>Local Content pre</w:t>
      </w:r>
      <w:r w:rsidRPr="00F07F29">
        <w:rPr>
          <w:rFonts w:ascii="Book Antiqua" w:hAnsi="Book Antiqua"/>
        </w:rPr>
        <w:t xml:space="preserve">scribed </w:t>
      </w:r>
      <w:r w:rsidR="00DD28A2">
        <w:rPr>
          <w:rFonts w:ascii="Book Antiqua" w:hAnsi="Book Antiqua"/>
        </w:rPr>
        <w:t xml:space="preserve">for </w:t>
      </w:r>
      <w:r w:rsidR="00DD28A2" w:rsidRPr="00481B43">
        <w:rPr>
          <w:rFonts w:ascii="Book Antiqua" w:hAnsi="Book Antiqua" w:cs="Calibri"/>
          <w:b/>
          <w:bCs/>
        </w:rPr>
        <w:t>‘Class –I local supplier’/‘Class-II Local supplier</w:t>
      </w:r>
      <w:r w:rsidR="00DD28A2">
        <w:rPr>
          <w:rFonts w:ascii="Book Antiqua" w:hAnsi="Book Antiqua"/>
          <w:b/>
          <w:bCs/>
        </w:rPr>
        <w:t xml:space="preserve"> (</w:t>
      </w:r>
      <w:r w:rsidR="00DD28A2" w:rsidRPr="00481B43">
        <w:rPr>
          <w:rFonts w:ascii="Book Antiqua" w:hAnsi="Book Antiqua"/>
          <w:b/>
          <w:bCs/>
          <w:i/>
        </w:rPr>
        <w:t>choose as applicable</w:t>
      </w:r>
      <w:r w:rsidR="00DD28A2">
        <w:rPr>
          <w:rFonts w:ascii="Book Antiqua" w:hAnsi="Book Antiqua"/>
          <w:b/>
          <w:bCs/>
        </w:rPr>
        <w:t>)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 Price of the product</w:t>
      </w:r>
    </w:p>
    <w:p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C40A7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>Total Bill of Material</w:t>
      </w:r>
    </w:p>
    <w:p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="00CE6ED2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>Goods/to provide services/in construction of works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>Value addition certificates from suppliers, if the input is not in-house to eb attached</w:t>
      </w:r>
    </w:p>
    <w:p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&lt;Insert Name,  Designation and Contact No.&gt;</w:t>
      </w:r>
    </w:p>
    <w:p w:rsidR="00180F1F" w:rsidRDefault="00180F1F" w:rsidP="00772CFE">
      <w:pPr>
        <w:pStyle w:val="Default"/>
        <w:jc w:val="both"/>
        <w:rPr>
          <w:rFonts w:ascii="Book Antiqua" w:hAnsi="Book Antiqua"/>
        </w:rPr>
      </w:pPr>
    </w:p>
    <w:p w:rsidR="00DD28A2" w:rsidRPr="00DD28A2" w:rsidRDefault="00DD28A2" w:rsidP="00772CFE">
      <w:pPr>
        <w:pStyle w:val="Default"/>
        <w:jc w:val="both"/>
        <w:rPr>
          <w:rFonts w:ascii="Book Antiqua" w:hAnsi="Book Antiqua"/>
          <w:b/>
          <w:i/>
          <w:iCs/>
        </w:rPr>
      </w:pPr>
    </w:p>
    <w:sectPr w:rsidR="00DD28A2" w:rsidRPr="00DD28A2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0568" w:rsidRDefault="00A80568" w:rsidP="00D818D4">
      <w:pPr>
        <w:spacing w:after="0" w:line="240" w:lineRule="auto"/>
      </w:pPr>
      <w:r>
        <w:separator/>
      </w:r>
    </w:p>
  </w:endnote>
  <w:endnote w:type="continuationSeparator" w:id="0">
    <w:p w:rsidR="00A80568" w:rsidRDefault="00A80568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9D403A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="009D403A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7E2412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9D403A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7E2412" w:rsidRPr="007E2412">
        <w:rPr>
          <w:rFonts w:ascii="Book Antiqua" w:eastAsia="Times New Roman" w:hAnsi="Book Antiqua" w:cs="Times New Roman"/>
          <w:b/>
          <w:noProof/>
          <w:sz w:val="24"/>
          <w:lang w:bidi="ar-SA"/>
        </w:rPr>
        <w:t>3</w:t>
      </w:r>
    </w:fldSimple>
  </w:p>
  <w:p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0568" w:rsidRDefault="00A80568" w:rsidP="00D818D4">
      <w:pPr>
        <w:spacing w:after="0" w:line="240" w:lineRule="auto"/>
      </w:pPr>
      <w:r>
        <w:separator/>
      </w:r>
    </w:p>
  </w:footnote>
  <w:footnote w:type="continuationSeparator" w:id="0">
    <w:p w:rsidR="00A80568" w:rsidRDefault="00A80568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18336367"/>
      <w:docPartObj>
        <w:docPartGallery w:val="Page Numbers (Top of Page)"/>
        <w:docPartUnique/>
      </w:docPartObj>
    </w:sdtPr>
    <w:sdtEndPr/>
    <w:sdtContent>
      <w:p w:rsidR="008142E0" w:rsidRDefault="008142E0">
        <w:pPr>
          <w:pStyle w:val="Header"/>
          <w:jc w:val="right"/>
        </w:pPr>
        <w:r w:rsidRPr="007F2E36">
          <w:rPr>
            <w:rFonts w:ascii="Book Antiqua" w:eastAsia="Times New Roman" w:hAnsi="Book Antiqua" w:cs="Times New Roman"/>
            <w:b/>
            <w:sz w:val="24"/>
            <w:lang w:bidi="ar-SA"/>
          </w:rPr>
          <w:t>Attachment-</w:t>
        </w:r>
        <w:r>
          <w:rPr>
            <w:rFonts w:ascii="Book Antiqua" w:eastAsia="Times New Roman" w:hAnsi="Book Antiqua" w:cs="Times New Roman"/>
            <w:b/>
            <w:sz w:val="24"/>
            <w:lang w:bidi="ar-SA"/>
          </w:rPr>
          <w:t>21</w:t>
        </w:r>
      </w:p>
      <w:p w:rsidR="008142E0" w:rsidRDefault="008142E0">
        <w:pPr>
          <w:pStyle w:val="Header"/>
          <w:jc w:val="right"/>
        </w:pPr>
        <w:r>
          <w:t xml:space="preserve">Page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 w:rsidR="007E2412">
          <w:rPr>
            <w:b/>
            <w:bCs/>
            <w:noProof/>
          </w:rPr>
          <w:t>1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of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 w:val="24"/>
            <w:szCs w:val="24"/>
          </w:rPr>
          <w:fldChar w:fldCharType="separate"/>
        </w:r>
        <w:r w:rsidR="007E2412">
          <w:rPr>
            <w:b/>
            <w:bCs/>
            <w:noProof/>
          </w:rPr>
          <w:t>3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4BD4"/>
    <w:rsid w:val="00015AF3"/>
    <w:rsid w:val="000271C7"/>
    <w:rsid w:val="00035BD9"/>
    <w:rsid w:val="000644D8"/>
    <w:rsid w:val="00065B99"/>
    <w:rsid w:val="00073739"/>
    <w:rsid w:val="00094B97"/>
    <w:rsid w:val="000A5E87"/>
    <w:rsid w:val="000A609E"/>
    <w:rsid w:val="000B2EE9"/>
    <w:rsid w:val="00180F1F"/>
    <w:rsid w:val="0018364B"/>
    <w:rsid w:val="001A6AE4"/>
    <w:rsid w:val="001B7D5C"/>
    <w:rsid w:val="001E019D"/>
    <w:rsid w:val="002017BA"/>
    <w:rsid w:val="00230FA1"/>
    <w:rsid w:val="00245D9E"/>
    <w:rsid w:val="002749C2"/>
    <w:rsid w:val="002800B7"/>
    <w:rsid w:val="002F0FA9"/>
    <w:rsid w:val="002F2C1D"/>
    <w:rsid w:val="002F36E0"/>
    <w:rsid w:val="002F62FB"/>
    <w:rsid w:val="00312322"/>
    <w:rsid w:val="003B61B8"/>
    <w:rsid w:val="003B7991"/>
    <w:rsid w:val="003F2547"/>
    <w:rsid w:val="00442844"/>
    <w:rsid w:val="00471DA5"/>
    <w:rsid w:val="0047616A"/>
    <w:rsid w:val="00481B43"/>
    <w:rsid w:val="004C71E5"/>
    <w:rsid w:val="00520B0D"/>
    <w:rsid w:val="005248D7"/>
    <w:rsid w:val="00536375"/>
    <w:rsid w:val="005B69D3"/>
    <w:rsid w:val="006155F6"/>
    <w:rsid w:val="006A4E66"/>
    <w:rsid w:val="006D6CE6"/>
    <w:rsid w:val="006E44BA"/>
    <w:rsid w:val="00772CFE"/>
    <w:rsid w:val="007C5542"/>
    <w:rsid w:val="007E2412"/>
    <w:rsid w:val="007E6461"/>
    <w:rsid w:val="007F2E36"/>
    <w:rsid w:val="008142E0"/>
    <w:rsid w:val="00835873"/>
    <w:rsid w:val="008415FD"/>
    <w:rsid w:val="008C28C5"/>
    <w:rsid w:val="008D413F"/>
    <w:rsid w:val="008D566E"/>
    <w:rsid w:val="008D636F"/>
    <w:rsid w:val="008E0B10"/>
    <w:rsid w:val="009540CD"/>
    <w:rsid w:val="00963520"/>
    <w:rsid w:val="00975903"/>
    <w:rsid w:val="00994737"/>
    <w:rsid w:val="009B625A"/>
    <w:rsid w:val="009D1F91"/>
    <w:rsid w:val="009D403A"/>
    <w:rsid w:val="009D6390"/>
    <w:rsid w:val="009F6944"/>
    <w:rsid w:val="00A13468"/>
    <w:rsid w:val="00A14A99"/>
    <w:rsid w:val="00A50014"/>
    <w:rsid w:val="00A65847"/>
    <w:rsid w:val="00A80568"/>
    <w:rsid w:val="00A81233"/>
    <w:rsid w:val="00B10904"/>
    <w:rsid w:val="00B27580"/>
    <w:rsid w:val="00B46864"/>
    <w:rsid w:val="00B554C6"/>
    <w:rsid w:val="00B6466F"/>
    <w:rsid w:val="00BA5B03"/>
    <w:rsid w:val="00BC0705"/>
    <w:rsid w:val="00BC56D1"/>
    <w:rsid w:val="00BE50D6"/>
    <w:rsid w:val="00C02145"/>
    <w:rsid w:val="00C40A79"/>
    <w:rsid w:val="00C61359"/>
    <w:rsid w:val="00C65E41"/>
    <w:rsid w:val="00C874FC"/>
    <w:rsid w:val="00CB4BD4"/>
    <w:rsid w:val="00CD1589"/>
    <w:rsid w:val="00CE6ED2"/>
    <w:rsid w:val="00D61E34"/>
    <w:rsid w:val="00D818D4"/>
    <w:rsid w:val="00D83948"/>
    <w:rsid w:val="00D9286C"/>
    <w:rsid w:val="00DA2D58"/>
    <w:rsid w:val="00DC631A"/>
    <w:rsid w:val="00DD28A2"/>
    <w:rsid w:val="00E56A48"/>
    <w:rsid w:val="00E9527B"/>
    <w:rsid w:val="00EA2CC3"/>
    <w:rsid w:val="00EB084B"/>
    <w:rsid w:val="00ED5D27"/>
    <w:rsid w:val="00EF0E89"/>
    <w:rsid w:val="00F07F29"/>
    <w:rsid w:val="00F80098"/>
    <w:rsid w:val="00FB4E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96ACAF"/>
  <w15:docId w15:val="{8774206D-E406-4BE7-8A71-5FC126C03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4026</TotalTime>
  <Pages>3</Pages>
  <Words>635</Words>
  <Characters>3624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RAVI DALWANI {Ravi Dalwani}</cp:lastModifiedBy>
  <cp:revision>59</cp:revision>
  <cp:lastPrinted>2020-08-04T06:37:00Z</cp:lastPrinted>
  <dcterms:created xsi:type="dcterms:W3CDTF">2017-07-20T06:53:00Z</dcterms:created>
  <dcterms:modified xsi:type="dcterms:W3CDTF">2020-12-23T06:15:00Z</dcterms:modified>
</cp:coreProperties>
</file>